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5223" w:type="pct"/>
        <w:tblLook w:val="04A0" w:firstRow="1" w:lastRow="0" w:firstColumn="1" w:lastColumn="0" w:noHBand="0" w:noVBand="1"/>
        <w:tblCaption w:val="Diseño de tabla"/>
      </w:tblPr>
      <w:tblGrid>
        <w:gridCol w:w="11282"/>
      </w:tblGrid>
      <w:tr w:rsidR="00EA415B" w:rsidRPr="00DA720A" w:rsidTr="00893196">
        <w:trPr>
          <w:trHeight w:val="58"/>
        </w:trPr>
        <w:tc>
          <w:tcPr>
            <w:tcW w:w="11253" w:type="dxa"/>
            <w:shd w:val="clear" w:color="auto" w:fill="073763" w:themeFill="accent1" w:themeFillShade="80"/>
          </w:tcPr>
          <w:p w:rsidR="00EA415B" w:rsidRPr="00FB54A0" w:rsidRDefault="00FB54A0" w:rsidP="00FB54A0">
            <w:pPr>
              <w:pStyle w:val="Mes"/>
              <w:rPr>
                <w:noProof/>
                <w:color w:val="auto"/>
              </w:rPr>
            </w:pPr>
            <w:r w:rsidRPr="00FB54A0">
              <w:rPr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A6B8F4" wp14:editId="00125F8E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0</wp:posOffset>
                      </wp:positionV>
                      <wp:extent cx="5486400" cy="94297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4A0" w:rsidRDefault="00FB54A0">
                                  <w:pPr>
                                    <w:rPr>
                                      <w:noProof/>
                                      <w:sz w:val="56"/>
                                      <w:szCs w:val="56"/>
                                    </w:rPr>
                                  </w:pPr>
                                  <w:r w:rsidRPr="00FB54A0">
                                    <w:rPr>
                                      <w:noProof/>
                                      <w:sz w:val="56"/>
                                      <w:szCs w:val="56"/>
                                    </w:rPr>
                                    <w:t>SINDICATO DE EMPLEADOS DE                                                                                                                    FARMACIAS Y SIMILARES (SEFAS)</w:t>
                                  </w:r>
                                </w:p>
                                <w:p w:rsidR="00FB54A0" w:rsidRDefault="00FB54A0">
                                  <w:pPr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</w:p>
                                <w:p w:rsidR="00FB54A0" w:rsidRPr="00FB54A0" w:rsidRDefault="00FB54A0" w:rsidP="00FB54A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B54A0" w:rsidRPr="00FB54A0" w:rsidRDefault="00FB54A0" w:rsidP="00FB54A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6B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8.8pt;margin-top:0;width:6in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" fillcolor="#073662 [1604]" strokecolor="#073662 [1604]">
                      <v:textbox>
                        <w:txbxContent>
                          <w:p w:rsidR="00FB54A0" w:rsidRDefault="00FB54A0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 w:rsidRPr="00FB54A0">
                              <w:rPr>
                                <w:noProof/>
                                <w:sz w:val="56"/>
                                <w:szCs w:val="56"/>
                              </w:rPr>
                              <w:t>SINDICATO DE EMPLEADOS DE                                                                                                                    FARMACIAS Y SIMILARES (SEFAS)</w:t>
                            </w:r>
                          </w:p>
                          <w:p w:rsidR="00FB54A0" w:rsidRDefault="00FB54A0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FB54A0" w:rsidRPr="00FB54A0" w:rsidRDefault="00FB54A0" w:rsidP="00FB54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54A0" w:rsidRPr="00FB54A0" w:rsidRDefault="00FB54A0" w:rsidP="00FB54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5BE88840" wp14:editId="02BFEBE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-9525</wp:posOffset>
                  </wp:positionV>
                  <wp:extent cx="1203825" cy="1355251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00924-WA003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25" cy="135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15B" w:rsidRPr="00DA720A" w:rsidTr="00893196">
        <w:trPr>
          <w:trHeight w:val="111"/>
        </w:trPr>
        <w:tc>
          <w:tcPr>
            <w:tcW w:w="11253" w:type="dxa"/>
            <w:tcBorders>
              <w:bottom w:val="single" w:sz="12" w:space="0" w:color="FFFFFF" w:themeColor="background1"/>
            </w:tcBorders>
            <w:shd w:val="clear" w:color="auto" w:fill="073763" w:themeFill="accent1" w:themeFillShade="80"/>
          </w:tcPr>
          <w:p w:rsidR="00FB54A0" w:rsidRPr="00FB54A0" w:rsidRDefault="00F06A95" w:rsidP="00FB54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</w:p>
          <w:p w:rsidR="00EA415B" w:rsidRPr="00893196" w:rsidRDefault="00893196" w:rsidP="00F06A9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Boletin especial</w:t>
            </w:r>
            <w:r w:rsidR="00F06A95">
              <w:rPr>
                <w:noProof/>
                <w:sz w:val="36"/>
                <w:szCs w:val="36"/>
              </w:rPr>
              <w:t xml:space="preserve"> EL TRABAJADOR</w:t>
            </w:r>
            <w:r>
              <w:rPr>
                <w:noProof/>
                <w:sz w:val="36"/>
                <w:szCs w:val="36"/>
              </w:rPr>
              <w:t xml:space="preserve"> de fin de </w:t>
            </w:r>
            <w:r w:rsidR="00F06A95">
              <w:rPr>
                <w:noProof/>
                <w:sz w:val="36"/>
                <w:szCs w:val="36"/>
              </w:rPr>
              <w:t xml:space="preserve">año                             </w:t>
            </w:r>
            <w:r w:rsidR="00F06A95" w:rsidRPr="00FB54A0">
              <w:rPr>
                <w:rFonts w:ascii="Agency FB" w:hAnsi="Agency FB"/>
                <w:noProof/>
                <w:sz w:val="32"/>
                <w:szCs w:val="32"/>
                <w:lang w:bidi="es-ES"/>
              </w:rPr>
              <w:t>d</w:t>
            </w:r>
            <w:r w:rsidR="00F06A95">
              <w:rPr>
                <w:rFonts w:ascii="Agency FB" w:hAnsi="Agency FB"/>
                <w:noProof/>
                <w:sz w:val="32"/>
                <w:szCs w:val="32"/>
                <w:lang w:bidi="es-ES"/>
              </w:rPr>
              <w:t>iciembre 2020</w:t>
            </w:r>
            <w:r>
              <w:rPr>
                <w:noProof/>
                <w:sz w:val="36"/>
                <w:szCs w:val="36"/>
              </w:rPr>
              <w:t xml:space="preserve">                               </w:t>
            </w:r>
            <w:r w:rsidR="002A2D12">
              <w:rPr>
                <w:noProof/>
                <w:sz w:val="36"/>
                <w:szCs w:val="36"/>
              </w:rPr>
              <w:t xml:space="preserve">                         </w:t>
            </w:r>
            <w:r w:rsidR="00F06A95">
              <w:rPr>
                <w:noProof/>
                <w:sz w:val="36"/>
                <w:szCs w:val="36"/>
              </w:rPr>
              <w:t xml:space="preserve">                  </w:t>
            </w:r>
          </w:p>
        </w:tc>
      </w:tr>
      <w:tr w:rsidR="00EA415B" w:rsidRPr="00DA720A" w:rsidTr="006947BE">
        <w:trPr>
          <w:trHeight w:val="535"/>
        </w:trPr>
        <w:tc>
          <w:tcPr>
            <w:tcW w:w="11253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6947BE" w:rsidRDefault="00893196" w:rsidP="00893196">
            <w:pPr>
              <w:pStyle w:val="Subttulo"/>
              <w:rPr>
                <w:rFonts w:ascii="Agency FB" w:hAnsi="Agency FB"/>
                <w:noProof/>
                <w:sz w:val="30"/>
                <w:szCs w:val="30"/>
              </w:rPr>
            </w:pPr>
            <w:r w:rsidRPr="006947BE">
              <w:rPr>
                <w:rFonts w:ascii="Agency FB" w:hAnsi="Agency FB"/>
                <w:noProof/>
                <w:sz w:val="30"/>
                <w:szCs w:val="30"/>
              </w:rPr>
              <w:t xml:space="preserve">Visitenos en </w:t>
            </w:r>
            <w:hyperlink r:id="rId9" w:history="1">
              <w:r w:rsidRPr="006947BE">
                <w:rPr>
                  <w:rStyle w:val="Hipervnculo"/>
                  <w:rFonts w:ascii="Agency FB" w:hAnsi="Agency FB"/>
                  <w:noProof/>
                  <w:sz w:val="30"/>
                  <w:szCs w:val="30"/>
                </w:rPr>
                <w:t>www.farmaciashoy.org</w:t>
              </w:r>
            </w:hyperlink>
            <w:r w:rsidRPr="006947BE">
              <w:rPr>
                <w:rFonts w:ascii="Agency FB" w:hAnsi="Agency FB"/>
                <w:noProof/>
                <w:sz w:val="30"/>
                <w:szCs w:val="30"/>
              </w:rPr>
              <w:t xml:space="preserve">  escribenos a </w:t>
            </w:r>
            <w:hyperlink r:id="rId10" w:history="1">
              <w:r w:rsidRPr="006947BE">
                <w:rPr>
                  <w:rStyle w:val="Hipervnculo"/>
                  <w:rFonts w:ascii="Agency FB" w:hAnsi="Agency FB"/>
                  <w:noProof/>
                  <w:sz w:val="30"/>
                  <w:szCs w:val="30"/>
                </w:rPr>
                <w:t>sindsefas27@outlook.com</w:t>
              </w:r>
            </w:hyperlink>
            <w:r w:rsidRPr="006947BE">
              <w:rPr>
                <w:rFonts w:ascii="Agency FB" w:hAnsi="Agency FB"/>
                <w:noProof/>
                <w:sz w:val="30"/>
                <w:szCs w:val="30"/>
              </w:rPr>
              <w:t xml:space="preserve">  contactenos 6315-0931</w:t>
            </w:r>
          </w:p>
        </w:tc>
      </w:tr>
    </w:tbl>
    <w:p w:rsidR="00EA415B" w:rsidRDefault="00C225FC" w:rsidP="002A2D12">
      <w:pPr>
        <w:pStyle w:val="Cita"/>
        <w:jc w:val="left"/>
        <w:rPr>
          <w:b/>
          <w:noProof/>
          <w:sz w:val="24"/>
          <w:szCs w:val="24"/>
        </w:rPr>
      </w:pPr>
      <w:r w:rsidRPr="00C225FC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3999230</wp:posOffset>
                </wp:positionV>
                <wp:extent cx="3805555" cy="1193800"/>
                <wp:effectExtent l="0" t="0" r="4445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C" w:rsidRPr="00C225FC" w:rsidRDefault="00C225F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25FC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RIGAR-DMD</w:t>
                            </w:r>
                          </w:p>
                          <w:p w:rsidR="00C225FC" w:rsidRDefault="00C225FC" w:rsidP="00D57E4B">
                            <w:pPr>
                              <w:jc w:val="both"/>
                            </w:pPr>
                            <w:r w:rsidRPr="00512039">
                              <w:rPr>
                                <w:noProof/>
                              </w:rPr>
                              <w:t>Felicitaciones a los compañeros (as) de Laboratorios Rigar y Distribuidora Dental que conjuntamente con dirigentes del SEFAS logran negociar por via directa el nuevo proyecto de Comvenio colectivo 2021-2024,</w:t>
                            </w:r>
                            <w:r>
                              <w:rPr>
                                <w:noProof/>
                              </w:rPr>
                              <w:t xml:space="preserve"> El mismo fue firmado el 10 de diciembre 2020,</w:t>
                            </w:r>
                            <w:r w:rsidRPr="00512039">
                              <w:rPr>
                                <w:noProof/>
                              </w:rPr>
                              <w:t xml:space="preserve"> logrando</w:t>
                            </w:r>
                            <w:r>
                              <w:rPr>
                                <w:noProof/>
                              </w:rPr>
                              <w:t xml:space="preserve"> asi</w:t>
                            </w:r>
                            <w:r w:rsidRPr="00512039">
                              <w:rPr>
                                <w:noProof/>
                              </w:rPr>
                              <w:t xml:space="preserve"> un aumento  salarial anual considerable, esto representa para los trabajadores un paso de lucha muy significativo para mejorar las necesidades en su hogar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2pt;margin-top:314.9pt;width:299.65pt;height:9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" stroked="f">
                <v:textbox>
                  <w:txbxContent>
                    <w:p w:rsidR="00C225FC" w:rsidRPr="00C225FC" w:rsidRDefault="00C225FC">
                      <w:pP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C225FC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RIGAR-DMD</w:t>
                      </w:r>
                    </w:p>
                    <w:p w:rsidR="00C225FC" w:rsidRDefault="00C225FC" w:rsidP="00D57E4B">
                      <w:pPr>
                        <w:jc w:val="both"/>
                      </w:pPr>
                      <w:r w:rsidRPr="00512039">
                        <w:rPr>
                          <w:noProof/>
                        </w:rPr>
                        <w:t>Felicitaciones a los compañeros (as) de Laboratorios Rigar y Distribuidora Dental que conjuntamente con dirigentes del SEFAS logran negociar por via directa el nuevo proyecto de Comvenio colectivo 2021-2024,</w:t>
                      </w:r>
                      <w:r>
                        <w:rPr>
                          <w:noProof/>
                        </w:rPr>
                        <w:t xml:space="preserve"> El mismo fue firmado el 10 de diciembre 2020,</w:t>
                      </w:r>
                      <w:r w:rsidRPr="00512039">
                        <w:rPr>
                          <w:noProof/>
                        </w:rPr>
                        <w:t xml:space="preserve"> logrando</w:t>
                      </w:r>
                      <w:r>
                        <w:rPr>
                          <w:noProof/>
                        </w:rPr>
                        <w:t xml:space="preserve"> asi</w:t>
                      </w:r>
                      <w:r w:rsidRPr="00512039">
                        <w:rPr>
                          <w:noProof/>
                        </w:rPr>
                        <w:t xml:space="preserve"> un aumento  salarial anual considerable, esto representa para los trabajadores un paso de lucha muy significativo para mejorar las necesidades en su hogar</w:t>
                      </w:r>
                      <w:r>
                        <w:rPr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F3D" w:rsidRPr="002A2D1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EDAF7" wp14:editId="62830647">
                <wp:simplePos x="0" y="0"/>
                <wp:positionH relativeFrom="margin">
                  <wp:posOffset>-334736</wp:posOffset>
                </wp:positionH>
                <wp:positionV relativeFrom="paragraph">
                  <wp:posOffset>1977662</wp:posOffset>
                </wp:positionV>
                <wp:extent cx="2771140" cy="3714750"/>
                <wp:effectExtent l="0" t="0" r="0" b="0"/>
                <wp:wrapSquare wrapText="bothSides"/>
                <wp:docPr id="210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196" w:rsidRPr="00893196" w:rsidRDefault="00893196" w:rsidP="0089319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31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EDITORIAL</w:t>
                            </w:r>
                          </w:p>
                          <w:p w:rsidR="00893196" w:rsidRDefault="00893196" w:rsidP="00893196">
                            <w:r>
                              <w:t>Venceremos</w:t>
                            </w:r>
                          </w:p>
                          <w:p w:rsidR="00893196" w:rsidRDefault="00893196" w:rsidP="00F03F3D">
                            <w:pPr>
                              <w:jc w:val="both"/>
                            </w:pPr>
                            <w:r>
                              <w:t>A pesar de la Pandemias el Sindicato d</w:t>
                            </w:r>
                            <w:r w:rsidR="0081777B">
                              <w:t>e</w:t>
                            </w:r>
                            <w:r>
                              <w:t xml:space="preserve"> Empleados sigue adelante, atendiendo la administración del Sindicato y </w:t>
                            </w:r>
                            <w:r w:rsidR="0081777B">
                              <w:t>l</w:t>
                            </w:r>
                            <w:r>
                              <w:t>as áreas sindicales defendiendo los intereses de los trabajadores, incluso negociando Convenios Colectivos en esta situación, atendiendo a las madres en su día y organizando ya el Concurso de Becas SEFAS 2021.</w:t>
                            </w:r>
                            <w:r w:rsidR="00F03F3D">
                              <w:t xml:space="preserve"> </w:t>
                            </w:r>
                            <w:r>
                              <w:t>Participamos en reuniones de Dirección</w:t>
                            </w:r>
                            <w:r w:rsidR="0081777B">
                              <w:t xml:space="preserve"> vía ZOOM</w:t>
                            </w:r>
                            <w:r>
                              <w:t xml:space="preserve"> del </w:t>
                            </w:r>
                            <w:r w:rsidR="00F06A95">
                              <w:t>SEFAS y</w:t>
                            </w:r>
                            <w:r>
                              <w:t xml:space="preserve"> de </w:t>
                            </w:r>
                            <w:r w:rsidR="00F06A95">
                              <w:t>nuestra central</w:t>
                            </w:r>
                            <w:r>
                              <w:t xml:space="preserve"> obrera la CNTP, así como en seminarios.</w:t>
                            </w:r>
                            <w:r w:rsidR="00F03F3D">
                              <w:t xml:space="preserve"> </w:t>
                            </w:r>
                            <w:r>
                              <w:t>Apoyamos el D</w:t>
                            </w:r>
                            <w:r w:rsidR="0081777B">
                              <w:t>ialogo Nacional para salvar la P</w:t>
                            </w:r>
                            <w:r>
                              <w:t>atria, de los empresarios y su política neoliberal y capitalista que solo piensan en ga</w:t>
                            </w:r>
                            <w:r w:rsidR="0081777B">
                              <w:t>nancia y no en los trabajadores</w:t>
                            </w:r>
                            <w:r>
                              <w:t xml:space="preserve"> que son los verdaderos creadores de las riquezas. </w:t>
                            </w:r>
                          </w:p>
                          <w:p w:rsidR="00893196" w:rsidRDefault="00893196" w:rsidP="00F03F3D">
                            <w:pPr>
                              <w:jc w:val="both"/>
                            </w:pPr>
                            <w:r>
                              <w:t>Seguimos defendi</w:t>
                            </w:r>
                            <w:r w:rsidR="005E3317">
                              <w:t>endo nuestro seguro Social, el I</w:t>
                            </w:r>
                            <w:r>
                              <w:t>DAAN y luchando por la soberanía en contra de bases militares en nuestro país, que quieren imponer el imperio con la complicidad del gobierno empresarial.</w:t>
                            </w:r>
                          </w:p>
                          <w:p w:rsidR="00893196" w:rsidRDefault="00893196" w:rsidP="00F03F3D">
                            <w:pPr>
                              <w:jc w:val="both"/>
                            </w:pPr>
                            <w:r>
                              <w:t>Deseamos una feliz navidad y próspero año nuevo, y que estemos dispuestos a continuar la lucha por los trabajadores y nuestra Patria. VENCEREMOS.</w:t>
                            </w:r>
                          </w:p>
                          <w:p w:rsidR="00893196" w:rsidRDefault="00893196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id w:val="4812757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893196" w:rsidRDefault="0089319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[Las barras laterales son perfectas para remarcar puntos importantes del texto o agregar información adicional de referencia rápida como, por ejemplo, una programación.</w:t>
                                </w:r>
                              </w:p>
                              <w:p w:rsidR="00893196" w:rsidRDefault="0089319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Por lo general, se colocan en la parte izquierda, derecha, superior o inferior de la página. No obstante, se pueden arrastrar fácilmente a cualquier posición que prefiera.</w:t>
                                </w:r>
                              </w:p>
                              <w:p w:rsidR="00893196" w:rsidRDefault="0089319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Cuando esté listo para agregar contenido, haga clic aquí y empiece a escribir.]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DAF7" id="Cuadro de texto 14" o:spid="_x0000_s1028" type="#_x0000_t202" style="position:absolute;margin-left:-26.35pt;margin-top:155.7pt;width:218.2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" filled="f" fillcolor="white [3212]" stroked="f">
                <v:textbox inset=",21.6pt">
                  <w:txbxContent>
                    <w:p w:rsidR="00893196" w:rsidRPr="00893196" w:rsidRDefault="00893196" w:rsidP="0089319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93196">
                        <w:rPr>
                          <w:b/>
                          <w:sz w:val="20"/>
                          <w:szCs w:val="20"/>
                          <w:u w:val="single"/>
                        </w:rPr>
                        <w:t>EDITORIAL</w:t>
                      </w:r>
                    </w:p>
                    <w:p w:rsidR="00893196" w:rsidRDefault="00893196" w:rsidP="00893196">
                      <w:r>
                        <w:t>Venceremos</w:t>
                      </w:r>
                    </w:p>
                    <w:p w:rsidR="00893196" w:rsidRDefault="00893196" w:rsidP="00F03F3D">
                      <w:pPr>
                        <w:jc w:val="both"/>
                      </w:pPr>
                      <w:r>
                        <w:t>A pesar de la Pandemias el Sindicato d</w:t>
                      </w:r>
                      <w:r w:rsidR="0081777B">
                        <w:t>e</w:t>
                      </w:r>
                      <w:r>
                        <w:t xml:space="preserve"> Empleados sigue adelante, atendiendo la administración del Sindicato y </w:t>
                      </w:r>
                      <w:r w:rsidR="0081777B">
                        <w:t>l</w:t>
                      </w:r>
                      <w:r>
                        <w:t>as áreas sindicales defendiendo los intereses de los trabajadores, incluso negociando Convenios Colectivos en esta situación, atendiendo a las madres en su día y organizando ya el Concurso de Becas SEFAS 2021.</w:t>
                      </w:r>
                      <w:r w:rsidR="00F03F3D">
                        <w:t xml:space="preserve"> </w:t>
                      </w:r>
                      <w:r>
                        <w:t>Participamos en reuniones de Dirección</w:t>
                      </w:r>
                      <w:r w:rsidR="0081777B">
                        <w:t xml:space="preserve"> vía ZOOM</w:t>
                      </w:r>
                      <w:r>
                        <w:t xml:space="preserve"> del </w:t>
                      </w:r>
                      <w:r w:rsidR="00F06A95">
                        <w:t>SEFAS y</w:t>
                      </w:r>
                      <w:r>
                        <w:t xml:space="preserve"> de </w:t>
                      </w:r>
                      <w:r w:rsidR="00F06A95">
                        <w:t>nuestra central</w:t>
                      </w:r>
                      <w:r>
                        <w:t xml:space="preserve"> obrera la CNTP, así como en seminarios.</w:t>
                      </w:r>
                      <w:r w:rsidR="00F03F3D">
                        <w:t xml:space="preserve"> </w:t>
                      </w:r>
                      <w:r>
                        <w:t>Apoyamos el D</w:t>
                      </w:r>
                      <w:r w:rsidR="0081777B">
                        <w:t>ialogo Nacional para salvar la P</w:t>
                      </w:r>
                      <w:r>
                        <w:t>atria, de los empresarios y su política neoliberal y capitalista que solo piensan en ga</w:t>
                      </w:r>
                      <w:r w:rsidR="0081777B">
                        <w:t>nancia y no en los trabajadores</w:t>
                      </w:r>
                      <w:r>
                        <w:t xml:space="preserve"> que son los verdaderos creadores de las riquezas. </w:t>
                      </w:r>
                    </w:p>
                    <w:p w:rsidR="00893196" w:rsidRDefault="00893196" w:rsidP="00F03F3D">
                      <w:pPr>
                        <w:jc w:val="both"/>
                      </w:pPr>
                      <w:r>
                        <w:t>Seguimos defendi</w:t>
                      </w:r>
                      <w:r w:rsidR="005E3317">
                        <w:t>endo nuestro seguro Social, el I</w:t>
                      </w:r>
                      <w:r>
                        <w:t>DAAN y luchando por la soberanía en contra de bases militares en nuestro país, que quieren imponer el imperio con la complicidad del gobierno empresarial.</w:t>
                      </w:r>
                    </w:p>
                    <w:p w:rsidR="00893196" w:rsidRDefault="00893196" w:rsidP="00F03F3D">
                      <w:pPr>
                        <w:jc w:val="both"/>
                      </w:pPr>
                      <w:r>
                        <w:t>Deseamos una feliz navidad y próspero año nuevo, y que estemos dispuestos a continuar la lucha por los trabajadores y nuestra Patria. VENCEREMOS.</w:t>
                      </w:r>
                    </w:p>
                    <w:p w:rsidR="00893196" w:rsidRDefault="00893196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id w:val="4812757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893196" w:rsidRDefault="0089319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[Las barras laterales son perfectas para remarcar puntos importantes del texto o agregar información adicional de referencia rápida como, por ejemplo, una programación.</w:t>
                          </w:r>
                        </w:p>
                        <w:p w:rsidR="00893196" w:rsidRDefault="0089319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Por lo general, se colocan en la parte izquierda, derecha, superior o inferior de la página. No obstante, se pueden arrastrar fácilmente a cualquier posición que prefiera.</w:t>
                          </w:r>
                        </w:p>
                        <w:p w:rsidR="00893196" w:rsidRDefault="0089319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Cuando esté listo para agregar contenido, haga clic aquí y empiece a escribir.]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12039" w:rsidRPr="002A2D1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E746" wp14:editId="73F834EE">
                <wp:simplePos x="0" y="0"/>
                <wp:positionH relativeFrom="column">
                  <wp:posOffset>2532380</wp:posOffset>
                </wp:positionH>
                <wp:positionV relativeFrom="paragraph">
                  <wp:posOffset>2032000</wp:posOffset>
                </wp:positionV>
                <wp:extent cx="0" cy="76962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8ABB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60pt" to="199.4pt,7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" strokecolor="black [3040]"/>
            </w:pict>
          </mc:Fallback>
        </mc:AlternateContent>
      </w:r>
      <w:r w:rsidR="002A2D12" w:rsidRPr="002A2D1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379C3" wp14:editId="4A32E583">
                <wp:simplePos x="0" y="0"/>
                <wp:positionH relativeFrom="column">
                  <wp:posOffset>2594610</wp:posOffset>
                </wp:positionH>
                <wp:positionV relativeFrom="paragraph">
                  <wp:posOffset>3989070</wp:posOffset>
                </wp:positionV>
                <wp:extent cx="4446270" cy="0"/>
                <wp:effectExtent l="0" t="0" r="3048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6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87A7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314.1pt" to="554.4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" strokecolor="black [3040]"/>
            </w:pict>
          </mc:Fallback>
        </mc:AlternateContent>
      </w:r>
      <w:r w:rsidR="006947BE" w:rsidRPr="002A2D1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9BAADC" wp14:editId="77F66C58">
                <wp:simplePos x="0" y="0"/>
                <wp:positionH relativeFrom="column">
                  <wp:posOffset>2674620</wp:posOffset>
                </wp:positionH>
                <wp:positionV relativeFrom="paragraph">
                  <wp:posOffset>2125980</wp:posOffset>
                </wp:positionV>
                <wp:extent cx="4320540" cy="1783080"/>
                <wp:effectExtent l="0" t="0" r="3810" b="76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BE" w:rsidRDefault="006947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47BE">
                              <w:rPr>
                                <w:b/>
                                <w:u w:val="single"/>
                              </w:rPr>
                              <w:t xml:space="preserve">EXITOSA TOMBOLA DEL DIA DE LAS MADRES </w:t>
                            </w:r>
                          </w:p>
                          <w:p w:rsidR="006947BE" w:rsidRDefault="006947BE" w:rsidP="00F03F3D">
                            <w:pPr>
                              <w:jc w:val="both"/>
                            </w:pPr>
                            <w:r>
                              <w:t xml:space="preserve">El </w:t>
                            </w:r>
                            <w:r w:rsidR="002A2D12">
                              <w:t xml:space="preserve">pasado 5 de diciembre se </w:t>
                            </w:r>
                            <w:r>
                              <w:t>realizó virtualmente en plataforma ZOOM la tómbola del día de las madres, en donde se dio entrega de certificado de regalos a las ganadoras que participaron en esta modalidad virtual.</w:t>
                            </w:r>
                          </w:p>
                          <w:p w:rsidR="006947BE" w:rsidRPr="006947BE" w:rsidRDefault="006947BE" w:rsidP="00F03F3D">
                            <w:pPr>
                              <w:jc w:val="both"/>
                            </w:pPr>
                            <w:r>
                              <w:t xml:space="preserve">Este evento fue dirigido por un equipo de dirigencia femenina donde muchas se dieron cita en la plataforma </w:t>
                            </w:r>
                            <w:r w:rsidR="002A2D12">
                              <w:t>para participar y ser creadoras de estos premios que fueron entregados por la organización. El sindicato busco esta nueva modalidad para no pasar en alto esta celebración a las madres en su día, esta tómbola se realizó en calle 6ta rio abajo donde hubo tres urnas en distintas áreas del país como son; ciudad de panamá y panamá este, provincias centrales y David Chiriquí, esto con el fin de que todas tuviesen la oportunidad de participar y llevarse fabulosos premios</w:t>
                            </w:r>
                            <w:r w:rsidR="00C225FC">
                              <w:t>.</w:t>
                            </w:r>
                            <w:r w:rsidR="002A2D12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AADC" id="_x0000_s1029" type="#_x0000_t202" style="position:absolute;margin-left:210.6pt;margin-top:167.4pt;width:340.2pt;height:1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" stroked="f">
                <v:textbox>
                  <w:txbxContent>
                    <w:p w:rsidR="006947BE" w:rsidRDefault="006947BE">
                      <w:pPr>
                        <w:rPr>
                          <w:b/>
                          <w:u w:val="single"/>
                        </w:rPr>
                      </w:pPr>
                      <w:r w:rsidRPr="006947BE">
                        <w:rPr>
                          <w:b/>
                          <w:u w:val="single"/>
                        </w:rPr>
                        <w:t xml:space="preserve">EXITOSA TOMBOLA DEL DIA DE LAS MADRES </w:t>
                      </w:r>
                    </w:p>
                    <w:p w:rsidR="006947BE" w:rsidRDefault="006947BE" w:rsidP="00F03F3D">
                      <w:pPr>
                        <w:jc w:val="both"/>
                      </w:pPr>
                      <w:r>
                        <w:t xml:space="preserve">El </w:t>
                      </w:r>
                      <w:r w:rsidR="002A2D12">
                        <w:t xml:space="preserve">pasado 5 de diciembre se </w:t>
                      </w:r>
                      <w:r>
                        <w:t>realizó virtualmente en plataforma ZOOM la tómbola del día de las madres, en donde se dio entrega de certificado de regalos a las ganadoras que participaron en esta modalidad virtual.</w:t>
                      </w:r>
                    </w:p>
                    <w:p w:rsidR="006947BE" w:rsidRPr="006947BE" w:rsidRDefault="006947BE" w:rsidP="00F03F3D">
                      <w:pPr>
                        <w:jc w:val="both"/>
                      </w:pPr>
                      <w:r>
                        <w:t xml:space="preserve">Este evento fue dirigido por un equipo de dirigencia femenina donde muchas se dieron cita en la plataforma </w:t>
                      </w:r>
                      <w:r w:rsidR="002A2D12">
                        <w:t>para participar y ser creadoras de estos premios que fueron entregados por la organización. El sindicato busco esta nueva modalidad para no pasar en alto esta celebración a las madres en su día, esta tómbola se realizó en calle 6ta rio abajo donde hubo tres urnas en distintas áreas del país como son; ciudad de panamá y panamá este, provincias centrales y David Chiriquí, esto con el fin de que todas tuviesen la oportunidad de participar y llevarse fabulosos premios</w:t>
                      </w:r>
                      <w:r w:rsidR="00C225FC">
                        <w:t>.</w:t>
                      </w:r>
                      <w:r w:rsidR="002A2D12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w:t xml:space="preserve"> </w:t>
      </w:r>
    </w:p>
    <w:p w:rsidR="002A2D12" w:rsidRPr="00512039" w:rsidRDefault="00F03F3D" w:rsidP="00F03F3D">
      <w:pPr>
        <w:pStyle w:val="Cita"/>
        <w:jc w:val="both"/>
        <w:rPr>
          <w:noProof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-337457</wp:posOffset>
                </wp:positionH>
                <wp:positionV relativeFrom="paragraph">
                  <wp:posOffset>1190262</wp:posOffset>
                </wp:positionV>
                <wp:extent cx="2656114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3CD1" id="Conector recto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93.7pt" to="182.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" strokecolor="black [3040]"/>
            </w:pict>
          </mc:Fallback>
        </mc:AlternateContent>
      </w:r>
      <w:r w:rsidRPr="002A2D1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C34952" wp14:editId="51E0966B">
                <wp:simplePos x="0" y="0"/>
                <wp:positionH relativeFrom="margin">
                  <wp:posOffset>-402771</wp:posOffset>
                </wp:positionH>
                <wp:positionV relativeFrom="paragraph">
                  <wp:posOffset>1116330</wp:posOffset>
                </wp:positionV>
                <wp:extent cx="2884170" cy="3679371"/>
                <wp:effectExtent l="0" t="0" r="11430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367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C0" w:rsidRPr="00137EC0" w:rsidRDefault="00137EC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7EC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CONCURSO DE BECAS </w:t>
                            </w:r>
                            <w:r w:rsidRPr="00F66E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137EC0" w:rsidRPr="00F66E71" w:rsidRDefault="00F66E71" w:rsidP="00F66E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>
                              <w:t>A los T</w:t>
                            </w:r>
                            <w:r w:rsidR="00137EC0">
                              <w:t xml:space="preserve">rabajadores y </w:t>
                            </w:r>
                            <w:r>
                              <w:t>Trabajadoras de Farmacias y L</w:t>
                            </w:r>
                            <w:r w:rsidR="00137EC0">
                              <w:t>aboratorios les i</w:t>
                            </w:r>
                            <w:r w:rsidR="00C225FC">
                              <w:t>nformamos que ya damos inicio a las inscripciones del</w:t>
                            </w:r>
                            <w:r w:rsidR="00137EC0">
                              <w:t xml:space="preserve"> conc</w:t>
                            </w:r>
                            <w:r w:rsidR="00AF3E86">
                              <w:t>urso de becas</w:t>
                            </w:r>
                            <w:r w:rsidR="00137EC0">
                              <w:t xml:space="preserve"> año 2021</w:t>
                            </w:r>
                            <w:r>
                              <w:t>, para poder participar debes</w:t>
                            </w:r>
                            <w:r w:rsidR="00137EC0">
                              <w:t xml:space="preserve"> cumplir con los siguientes requisitos</w:t>
                            </w:r>
                            <w:r w:rsidR="00137EC0" w:rsidRPr="00137EC0">
                              <w:t xml:space="preserve">: </w:t>
                            </w:r>
                          </w:p>
                          <w:p w:rsidR="00137EC0" w:rsidRPr="00137EC0" w:rsidRDefault="00137EC0" w:rsidP="00137EC0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Fotocopia del boletín o créditos universitarios actualizados.</w:t>
                            </w:r>
                          </w:p>
                          <w:p w:rsidR="00137EC0" w:rsidRPr="00137EC0" w:rsidRDefault="00137EC0" w:rsidP="00137EC0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Fotocopia del recibo de matrícula, o del club de padres de familia.</w:t>
                            </w:r>
                          </w:p>
                          <w:p w:rsidR="00137EC0" w:rsidRDefault="00137EC0" w:rsidP="00137EC0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Fotocopia del último</w:t>
                            </w:r>
                            <w:r w:rsidRPr="00137EC0">
                              <w:rPr>
                                <w:rFonts w:ascii="Roboto" w:eastAsia="Times New Roman" w:hAnsi="Roboto" w:cs="Times New Roman"/>
                                <w:color w:val="2222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comprobante de pago o salario recibido.</w:t>
                            </w:r>
                          </w:p>
                          <w:p w:rsidR="006947BE" w:rsidRPr="00137EC0" w:rsidRDefault="006947BE" w:rsidP="00137EC0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</w:rPr>
                              <w:t>Cedula juvenil (ambos lados)</w:t>
                            </w:r>
                          </w:p>
                          <w:p w:rsidR="00137EC0" w:rsidRPr="00137EC0" w:rsidRDefault="00137EC0" w:rsidP="006947BE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 xml:space="preserve">Los documentos serán entregados en las oficinas del SEFAS, </w:t>
                            </w:r>
                            <w:r w:rsidR="006947BE"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vía correo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 xml:space="preserve"> electrónico, </w:t>
                            </w:r>
                            <w:r w:rsidR="006947BE"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WhatsApp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 xml:space="preserve"> (67511384</w:t>
                            </w:r>
                            <w:r w:rsidRPr="00137EC0">
                              <w:rPr>
                                <w:rFonts w:ascii="Roboto" w:eastAsia="Times New Roman" w:hAnsi="Roboto" w:cs="Times New Roman"/>
                                <w:color w:val="2222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–</w:t>
                            </w:r>
                            <w:r w:rsidRPr="00137EC0">
                              <w:rPr>
                                <w:rFonts w:ascii="Roboto" w:eastAsia="Times New Roman" w:hAnsi="Roboto" w:cs="Times New Roman"/>
                                <w:color w:val="2222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6256-9306) o a los dirigentes de su centro.     </w:t>
                            </w:r>
                          </w:p>
                          <w:p w:rsidR="00F03F3D" w:rsidRDefault="00137EC0" w:rsidP="00F03F3D">
                            <w:pPr>
                              <w:numPr>
                                <w:ilvl w:val="1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Obligatorio llenar el</w:t>
                            </w:r>
                            <w:r w:rsidRPr="00137EC0">
                              <w:rPr>
                                <w:rFonts w:ascii="Roboto" w:eastAsia="Times New Roman" w:hAnsi="Roboto" w:cs="Times New Roman"/>
                                <w:color w:val="2222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7EC0">
                              <w:rPr>
                                <w:rFonts w:eastAsia="Times New Roman" w:cs="Times New Roman"/>
                                <w:color w:val="222222"/>
                              </w:rPr>
                              <w:t>formulario de becas.</w:t>
                            </w:r>
                          </w:p>
                          <w:p w:rsidR="00137EC0" w:rsidRPr="00F03F3D" w:rsidRDefault="00F66E71" w:rsidP="00F03F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="Times New Roman"/>
                                <w:color w:val="222222"/>
                              </w:rPr>
                            </w:pPr>
                            <w:r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El periodo de entrega de documentos será del lunes 04 de </w:t>
                            </w:r>
                            <w:r w:rsidR="006947BE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>enero al</w:t>
                            </w:r>
                            <w:r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 jueves 04 de </w:t>
                            </w:r>
                            <w:r w:rsidR="006947BE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>febrero de</w:t>
                            </w:r>
                            <w:r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 2021, </w:t>
                            </w:r>
                            <w:r w:rsidR="006947BE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>en horario</w:t>
                            </w:r>
                            <w:r w:rsidR="00F03F3D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 de 9:00 a.m.</w:t>
                            </w:r>
                            <w:r w:rsidR="00AF3E86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 hasta</w:t>
                            </w:r>
                            <w:r w:rsidR="00F03F3D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 xml:space="preserve"> las 5:00 </w:t>
                            </w:r>
                            <w:r w:rsidR="00AF3E86" w:rsidRPr="00F03F3D">
                              <w:rPr>
                                <w:rFonts w:eastAsia="Times New Roman" w:cs="Times New Roman"/>
                                <w:b/>
                                <w:bCs/>
                                <w:color w:val="222222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4952" id="_x0000_s1030" type="#_x0000_t202" style="position:absolute;left:0;text-align:left;margin-left:-31.7pt;margin-top:87.9pt;width:227.1pt;height:28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" strokecolor="white [3212]">
                <v:textbox>
                  <w:txbxContent>
                    <w:p w:rsidR="00137EC0" w:rsidRPr="00137EC0" w:rsidRDefault="00137EC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7EC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CONCURSO DE BECAS </w:t>
                      </w:r>
                      <w:r w:rsidRPr="00F66E71">
                        <w:rPr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137EC0" w:rsidRPr="00F66E71" w:rsidRDefault="00F66E71" w:rsidP="00F66E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eastAsia="Times New Roman" w:cs="Times New Roman"/>
                          <w:color w:val="222222"/>
                        </w:rPr>
                      </w:pPr>
                      <w:r>
                        <w:t>A los T</w:t>
                      </w:r>
                      <w:r w:rsidR="00137EC0">
                        <w:t xml:space="preserve">rabajadores y </w:t>
                      </w:r>
                      <w:r>
                        <w:t>Trabajadoras de Farmacias y L</w:t>
                      </w:r>
                      <w:r w:rsidR="00137EC0">
                        <w:t>aboratorios les i</w:t>
                      </w:r>
                      <w:r w:rsidR="00C225FC">
                        <w:t>nformamos que ya damos inicio a las inscripciones del</w:t>
                      </w:r>
                      <w:r w:rsidR="00137EC0">
                        <w:t xml:space="preserve"> conc</w:t>
                      </w:r>
                      <w:r w:rsidR="00AF3E86">
                        <w:t>urso de becas</w:t>
                      </w:r>
                      <w:r w:rsidR="00137EC0">
                        <w:t xml:space="preserve"> año 2021</w:t>
                      </w:r>
                      <w:r>
                        <w:t>, para poder participar debes</w:t>
                      </w:r>
                      <w:r w:rsidR="00137EC0">
                        <w:t xml:space="preserve"> cumplir con los siguientes requisitos</w:t>
                      </w:r>
                      <w:r w:rsidR="00137EC0" w:rsidRPr="00137EC0">
                        <w:t xml:space="preserve">: </w:t>
                      </w:r>
                    </w:p>
                    <w:p w:rsidR="00137EC0" w:rsidRPr="00137EC0" w:rsidRDefault="00137EC0" w:rsidP="00137EC0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Fotocopia del boletín o créditos universitarios actualizados.</w:t>
                      </w:r>
                    </w:p>
                    <w:p w:rsidR="00137EC0" w:rsidRPr="00137EC0" w:rsidRDefault="00137EC0" w:rsidP="00137EC0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Fotocopia del recibo de matrícula, o del club</w:t>
                      </w:r>
                      <w:bookmarkStart w:id="1" w:name="_GoBack"/>
                      <w:bookmarkEnd w:id="1"/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 xml:space="preserve"> de padres de familia.</w:t>
                      </w:r>
                    </w:p>
                    <w:p w:rsidR="00137EC0" w:rsidRDefault="00137EC0" w:rsidP="00137EC0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Fotocopia del último</w:t>
                      </w:r>
                      <w:r w:rsidRPr="00137EC0">
                        <w:rPr>
                          <w:rFonts w:ascii="Roboto" w:eastAsia="Times New Roman" w:hAnsi="Roboto" w:cs="Times New Roman"/>
                          <w:color w:val="222222"/>
                          <w:sz w:val="26"/>
                          <w:szCs w:val="26"/>
                        </w:rPr>
                        <w:t xml:space="preserve"> 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comprobante de pago o salario recibido.</w:t>
                      </w:r>
                    </w:p>
                    <w:p w:rsidR="006947BE" w:rsidRPr="00137EC0" w:rsidRDefault="006947BE" w:rsidP="00137EC0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</w:rPr>
                        <w:t>Cedula juvenil (ambos lados)</w:t>
                      </w:r>
                    </w:p>
                    <w:p w:rsidR="00137EC0" w:rsidRPr="00137EC0" w:rsidRDefault="00137EC0" w:rsidP="006947BE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 xml:space="preserve">Los documentos serán entregados en las oficinas del SEFAS, </w:t>
                      </w:r>
                      <w:r w:rsidR="006947BE" w:rsidRPr="00137EC0">
                        <w:rPr>
                          <w:rFonts w:eastAsia="Times New Roman" w:cs="Times New Roman"/>
                          <w:color w:val="222222"/>
                        </w:rPr>
                        <w:t>vía correo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 xml:space="preserve"> electrónico, </w:t>
                      </w:r>
                      <w:r w:rsidR="006947BE" w:rsidRPr="00137EC0">
                        <w:rPr>
                          <w:rFonts w:eastAsia="Times New Roman" w:cs="Times New Roman"/>
                          <w:color w:val="222222"/>
                        </w:rPr>
                        <w:t>WhatsApp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 xml:space="preserve"> (67511384</w:t>
                      </w:r>
                      <w:r w:rsidRPr="00137EC0">
                        <w:rPr>
                          <w:rFonts w:ascii="Roboto" w:eastAsia="Times New Roman" w:hAnsi="Roboto" w:cs="Times New Roman"/>
                          <w:color w:val="222222"/>
                          <w:sz w:val="26"/>
                          <w:szCs w:val="26"/>
                        </w:rPr>
                        <w:t xml:space="preserve"> 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–</w:t>
                      </w:r>
                      <w:r w:rsidRPr="00137EC0">
                        <w:rPr>
                          <w:rFonts w:ascii="Roboto" w:eastAsia="Times New Roman" w:hAnsi="Roboto" w:cs="Times New Roman"/>
                          <w:color w:val="222222"/>
                          <w:sz w:val="26"/>
                          <w:szCs w:val="26"/>
                        </w:rPr>
                        <w:t xml:space="preserve"> 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6256-9306) o a los dirigentes de su centro.     </w:t>
                      </w:r>
                    </w:p>
                    <w:p w:rsidR="00F03F3D" w:rsidRDefault="00137EC0" w:rsidP="00F03F3D">
                      <w:pPr>
                        <w:numPr>
                          <w:ilvl w:val="1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Obligatorio llenar el</w:t>
                      </w:r>
                      <w:r w:rsidRPr="00137EC0">
                        <w:rPr>
                          <w:rFonts w:ascii="Roboto" w:eastAsia="Times New Roman" w:hAnsi="Roboto" w:cs="Times New Roman"/>
                          <w:color w:val="222222"/>
                          <w:sz w:val="26"/>
                          <w:szCs w:val="26"/>
                        </w:rPr>
                        <w:t xml:space="preserve"> </w:t>
                      </w:r>
                      <w:r w:rsidRPr="00137EC0">
                        <w:rPr>
                          <w:rFonts w:eastAsia="Times New Roman" w:cs="Times New Roman"/>
                          <w:color w:val="222222"/>
                        </w:rPr>
                        <w:t>formulario de becas.</w:t>
                      </w:r>
                    </w:p>
                    <w:p w:rsidR="00137EC0" w:rsidRPr="00F03F3D" w:rsidRDefault="00F66E71" w:rsidP="00F03F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eastAsia="Times New Roman" w:cs="Times New Roman"/>
                          <w:color w:val="222222"/>
                        </w:rPr>
                      </w:pPr>
                      <w:r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El periodo de entrega de documentos será del lunes 04 de </w:t>
                      </w:r>
                      <w:r w:rsidR="006947BE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>enero al</w:t>
                      </w:r>
                      <w:r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 jueves 04 de </w:t>
                      </w:r>
                      <w:r w:rsidR="006947BE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>febrero de</w:t>
                      </w:r>
                      <w:r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 2021, </w:t>
                      </w:r>
                      <w:r w:rsidR="006947BE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>en horario</w:t>
                      </w:r>
                      <w:r w:rsidR="00F03F3D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 de 9:00 a.m.</w:t>
                      </w:r>
                      <w:r w:rsidR="00AF3E86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 hasta</w:t>
                      </w:r>
                      <w:r w:rsidR="00F03F3D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 xml:space="preserve"> las 5:00 </w:t>
                      </w:r>
                      <w:r w:rsidR="00AF3E86" w:rsidRPr="00F03F3D">
                        <w:rPr>
                          <w:rFonts w:eastAsia="Times New Roman" w:cs="Times New Roman"/>
                          <w:b/>
                          <w:bCs/>
                          <w:color w:val="222222"/>
                        </w:rPr>
                        <w:t>p.m.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2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F2CAE" wp14:editId="41D1E142">
                <wp:simplePos x="0" y="0"/>
                <wp:positionH relativeFrom="column">
                  <wp:posOffset>2621553</wp:posOffset>
                </wp:positionH>
                <wp:positionV relativeFrom="paragraph">
                  <wp:posOffset>863600</wp:posOffset>
                </wp:positionV>
                <wp:extent cx="4385340" cy="0"/>
                <wp:effectExtent l="0" t="0" r="3429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E500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68pt" to="551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" strokecolor="black [3040]"/>
            </w:pict>
          </mc:Fallback>
        </mc:AlternateContent>
      </w:r>
      <w:r w:rsidR="001438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CC0BC" wp14:editId="5ABAE78D">
                <wp:simplePos x="0" y="0"/>
                <wp:positionH relativeFrom="column">
                  <wp:posOffset>2573474</wp:posOffset>
                </wp:positionH>
                <wp:positionV relativeFrom="paragraph">
                  <wp:posOffset>3912054</wp:posOffset>
                </wp:positionV>
                <wp:extent cx="4341600" cy="0"/>
                <wp:effectExtent l="0" t="0" r="2095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CF5D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308.05pt" to="544.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" strokecolor="black [3040]"/>
            </w:pict>
          </mc:Fallback>
        </mc:AlternateContent>
      </w:r>
      <w:r w:rsidR="001438A2" w:rsidRPr="005C6DAD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5204B5" wp14:editId="188B7098">
                <wp:simplePos x="0" y="0"/>
                <wp:positionH relativeFrom="margin">
                  <wp:align>right</wp:align>
                </wp:positionH>
                <wp:positionV relativeFrom="paragraph">
                  <wp:posOffset>2158819</wp:posOffset>
                </wp:positionV>
                <wp:extent cx="4289425" cy="1802130"/>
                <wp:effectExtent l="0" t="0" r="0" b="762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AD" w:rsidRDefault="005C6DAD" w:rsidP="00F03F3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DA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armacias</w:t>
                            </w:r>
                            <w:r w:rsidRPr="005C6DA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rrocha</w:t>
                            </w:r>
                            <w:bookmarkStart w:id="0" w:name="_GoBack"/>
                            <w:bookmarkEnd w:id="0"/>
                          </w:p>
                          <w:p w:rsidR="00380AE8" w:rsidRDefault="005C6DAD" w:rsidP="00F03F3D">
                            <w:pPr>
                              <w:jc w:val="both"/>
                            </w:pPr>
                            <w:r>
                              <w:t xml:space="preserve">El SEFAS como organización ha tenido una comunicación continua con la gerencia de Recursos Humanos buscando viablemente en mejorar las condiciones de trabajo y mejoras en diversos asuntos </w:t>
                            </w:r>
                            <w:r w:rsidR="00DB1FE8">
                              <w:t>para el bienestar y protección de</w:t>
                            </w:r>
                            <w:r>
                              <w:t xml:space="preserve"> los trabajadores (as), cumpliendo el decreto 81 donde los trabajadores tienen el derecho de retomar sus puestos de trabajo</w:t>
                            </w:r>
                            <w:r w:rsidR="00380AE8">
                              <w:t xml:space="preserve"> con las mismas condiciones y respetan</w:t>
                            </w:r>
                            <w:r w:rsidR="00AA2CED">
                              <w:t>do los contratos cuando estos volviera</w:t>
                            </w:r>
                            <w:r w:rsidR="00D765B0">
                              <w:t>n en sus horarios regulares</w:t>
                            </w:r>
                            <w:r w:rsidR="00AA2CED">
                              <w:t>.</w:t>
                            </w:r>
                          </w:p>
                          <w:p w:rsidR="005C6DAD" w:rsidRPr="005C6DAD" w:rsidRDefault="00380AE8" w:rsidP="00F03F3D">
                            <w:pPr>
                              <w:jc w:val="both"/>
                            </w:pPr>
                            <w:r>
                              <w:t xml:space="preserve">A pesar de la lucha de problemas sanitarios que enfrentamos con la pandemia y los decretos establecidos por el gobierno hemos buscado la forma de buscar alivio en las distintas problemáticas como horarios, áreas de descanso y la utilización de implementos de seguridad para salvaguardar la vida de los trabajadores. </w:t>
                            </w:r>
                            <w:r w:rsidR="005C6DAD">
                              <w:t xml:space="preserve"> </w:t>
                            </w:r>
                          </w:p>
                          <w:p w:rsidR="005C6DAD" w:rsidRPr="005C6DAD" w:rsidRDefault="005C6D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DAD" w:rsidRPr="00380AE8" w:rsidRDefault="005C6DA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04B5" id="_x0000_s1031" type="#_x0000_t202" style="position:absolute;left:0;text-align:left;margin-left:286.55pt;margin-top:170pt;width:337.75pt;height:141.9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" stroked="f">
                <v:textbox>
                  <w:txbxContent>
                    <w:p w:rsidR="005C6DAD" w:rsidRDefault="005C6DAD" w:rsidP="00F03F3D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6DAD">
                        <w:rPr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armacias</w:t>
                      </w:r>
                      <w:r w:rsidRPr="005C6DA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rrocha</w:t>
                      </w:r>
                    </w:p>
                    <w:p w:rsidR="00380AE8" w:rsidRDefault="005C6DAD" w:rsidP="00F03F3D">
                      <w:pPr>
                        <w:jc w:val="both"/>
                      </w:pPr>
                      <w:r>
                        <w:t xml:space="preserve">El SEFAS como organización ha tenido una comunicación continua con la gerencia de Recursos Humanos buscando viablemente en mejorar las condiciones de trabajo y mejoras en diversos asuntos </w:t>
                      </w:r>
                      <w:r w:rsidR="00DB1FE8">
                        <w:t>para el bienestar y protección de</w:t>
                      </w:r>
                      <w:r>
                        <w:t xml:space="preserve"> los trabajadores (as), cumpliendo el decreto 81 donde los trabajadores tienen el derecho de retomar sus puestos de trabajo</w:t>
                      </w:r>
                      <w:r w:rsidR="00380AE8">
                        <w:t xml:space="preserve"> con las mismas condiciones y respetan</w:t>
                      </w:r>
                      <w:r w:rsidR="00AA2CED">
                        <w:t>do los contratos cuando estos volviera</w:t>
                      </w:r>
                      <w:r w:rsidR="00D765B0">
                        <w:t>n en sus horarios regulares</w:t>
                      </w:r>
                      <w:r w:rsidR="00AA2CED">
                        <w:t>.</w:t>
                      </w:r>
                    </w:p>
                    <w:p w:rsidR="005C6DAD" w:rsidRPr="005C6DAD" w:rsidRDefault="00380AE8" w:rsidP="00F03F3D">
                      <w:pPr>
                        <w:jc w:val="both"/>
                      </w:pPr>
                      <w:r>
                        <w:t xml:space="preserve">A pesar de la lucha de problemas sanitarios que enfrentamos con la pandemia y los decretos establecidos por el gobierno hemos buscado la forma de buscar alivio en las distintas problemáticas como horarios, áreas de descanso y la utilización de implementos de seguridad para salvaguardar la vida de los trabajadores. </w:t>
                      </w:r>
                      <w:r w:rsidR="005C6DAD">
                        <w:t xml:space="preserve"> </w:t>
                      </w:r>
                    </w:p>
                    <w:p w:rsidR="005C6DAD" w:rsidRPr="005C6DAD" w:rsidRDefault="005C6D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DAD" w:rsidRPr="00380AE8" w:rsidRDefault="005C6DA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8A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B2CB8" wp14:editId="029F5CD9">
                <wp:simplePos x="0" y="0"/>
                <wp:positionH relativeFrom="column">
                  <wp:posOffset>2561227</wp:posOffset>
                </wp:positionH>
                <wp:positionV relativeFrom="paragraph">
                  <wp:posOffset>2127250</wp:posOffset>
                </wp:positionV>
                <wp:extent cx="4442400" cy="0"/>
                <wp:effectExtent l="0" t="0" r="349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C4306" id="Conector recto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65pt,167.5pt" to="551.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" strokecolor="black [3040]"/>
            </w:pict>
          </mc:Fallback>
        </mc:AlternateContent>
      </w:r>
      <w:r w:rsidR="001438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B9A7AE" wp14:editId="0B62968F">
                <wp:simplePos x="0" y="0"/>
                <wp:positionH relativeFrom="margin">
                  <wp:posOffset>2633980</wp:posOffset>
                </wp:positionH>
                <wp:positionV relativeFrom="paragraph">
                  <wp:posOffset>895985</wp:posOffset>
                </wp:positionV>
                <wp:extent cx="4147185" cy="1251585"/>
                <wp:effectExtent l="0" t="0" r="5715" b="571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039" w:rsidRDefault="00512039" w:rsidP="00512039">
                            <w:pPr>
                              <w:pStyle w:val="Cita"/>
                              <w:jc w:val="left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Grupo Haseth-</w:t>
                            </w:r>
                            <w:r w:rsidRPr="00512039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Javillo</w:t>
                            </w:r>
                          </w:p>
                          <w:p w:rsidR="00512039" w:rsidRDefault="00512039" w:rsidP="003778F5">
                            <w:pPr>
                              <w:pStyle w:val="Cita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t>Queremos reconocer el buen  gesto de</w:t>
                            </w:r>
                            <w:r w:rsidR="00D57E4B">
                              <w:rPr>
                                <w:noProof/>
                              </w:rPr>
                              <w:t xml:space="preserve"> la</w:t>
                            </w:r>
                            <w:r>
                              <w:rPr>
                                <w:noProof/>
                              </w:rPr>
                              <w:t xml:space="preserve"> empresa grupo Haseth-Javillo por hacer entrega </w:t>
                            </w:r>
                            <w:r>
                              <w:t>a los trabajadores (as) de una canasta navideña muy complementada, la misma será de gran beneficio a tod</w:t>
                            </w:r>
                            <w:r w:rsidR="00D57E4B">
                              <w:t>os y todas causando un alivio para sus</w:t>
                            </w:r>
                            <w:r>
                              <w:t xml:space="preserve"> bolsillo</w:t>
                            </w:r>
                            <w:r w:rsidR="00D57E4B">
                              <w:t>s</w:t>
                            </w:r>
                            <w:r>
                              <w:t>.</w:t>
                            </w:r>
                          </w:p>
                          <w:p w:rsidR="00512039" w:rsidRDefault="005C6DAD" w:rsidP="003778F5">
                            <w:pPr>
                              <w:pStyle w:val="Cita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t>También la empresa ha cumplido a cabalidad lo pactado en el convenio colectivo</w:t>
                            </w:r>
                            <w:r w:rsidR="00D57E4B">
                              <w:t xml:space="preserve"> como</w:t>
                            </w:r>
                            <w:r>
                              <w:t>; bono de asistencia, bono de navidad</w:t>
                            </w:r>
                            <w:r w:rsidR="00D57E4B">
                              <w:t>,</w:t>
                            </w:r>
                            <w:r>
                              <w:t xml:space="preserve"> entre otros.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A7AE" id="_x0000_s1032" type="#_x0000_t202" style="position:absolute;left:0;text-align:left;margin-left:207.4pt;margin-top:70.55pt;width:326.55pt;height:9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" stroked="f">
                <v:textbox>
                  <w:txbxContent>
                    <w:p w:rsidR="00512039" w:rsidRDefault="00512039" w:rsidP="00512039">
                      <w:pPr>
                        <w:pStyle w:val="Cita"/>
                        <w:jc w:val="left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Grupo Haseth-</w:t>
                      </w:r>
                      <w:r w:rsidRPr="00512039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Javillo</w:t>
                      </w:r>
                    </w:p>
                    <w:p w:rsidR="00512039" w:rsidRDefault="00512039" w:rsidP="003778F5">
                      <w:pPr>
                        <w:pStyle w:val="Cita"/>
                        <w:jc w:val="both"/>
                      </w:pPr>
                      <w:r>
                        <w:rPr>
                          <w:noProof/>
                        </w:rPr>
                        <w:t>Queremos reconocer el buen  gesto de</w:t>
                      </w:r>
                      <w:r w:rsidR="00D57E4B">
                        <w:rPr>
                          <w:noProof/>
                        </w:rPr>
                        <w:t xml:space="preserve"> la</w:t>
                      </w:r>
                      <w:r>
                        <w:rPr>
                          <w:noProof/>
                        </w:rPr>
                        <w:t xml:space="preserve"> empresa grupo Haseth-Javillo por hacer entrega </w:t>
                      </w:r>
                      <w:r>
                        <w:t>a los trabajadores (as) de una canasta navideña muy complementada, la misma será de gran beneficio a tod</w:t>
                      </w:r>
                      <w:r w:rsidR="00D57E4B">
                        <w:t>os y todas causando un alivio para sus</w:t>
                      </w:r>
                      <w:r>
                        <w:t xml:space="preserve"> bolsillo</w:t>
                      </w:r>
                      <w:r w:rsidR="00D57E4B">
                        <w:t>s</w:t>
                      </w:r>
                      <w:r>
                        <w:t>.</w:t>
                      </w:r>
                    </w:p>
                    <w:p w:rsidR="00512039" w:rsidRDefault="005C6DAD" w:rsidP="003778F5">
                      <w:pPr>
                        <w:pStyle w:val="Cita"/>
                        <w:jc w:val="both"/>
                        <w:rPr>
                          <w:noProof/>
                        </w:rPr>
                      </w:pPr>
                      <w:r>
                        <w:t>También la empresa ha cumplido a cabalidad lo pactado en el convenio colectivo</w:t>
                      </w:r>
                      <w:r w:rsidR="00D57E4B">
                        <w:t xml:space="preserve"> como</w:t>
                      </w:r>
                      <w:r>
                        <w:t>; bono de asistencia, bono de navidad</w:t>
                      </w:r>
                      <w:r w:rsidR="00D57E4B">
                        <w:t>,</w:t>
                      </w:r>
                      <w:r>
                        <w:t xml:space="preserve"> entre otros.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0ED" w:rsidRPr="00512039">
        <w:rPr>
          <w:noProof/>
        </w:rPr>
        <w:t>.</w:t>
      </w:r>
    </w:p>
    <w:p w:rsidR="00512039" w:rsidRDefault="00512039" w:rsidP="002A2D12">
      <w:pPr>
        <w:pStyle w:val="Cita"/>
        <w:jc w:val="left"/>
        <w:rPr>
          <w:b/>
          <w:noProof/>
        </w:rPr>
      </w:pPr>
    </w:p>
    <w:p w:rsidR="00512039" w:rsidRPr="00512039" w:rsidRDefault="00066D03" w:rsidP="002A2D12">
      <w:pPr>
        <w:pStyle w:val="Cita"/>
        <w:jc w:val="left"/>
        <w:rPr>
          <w:noProof/>
        </w:rPr>
      </w:pPr>
      <w:r w:rsidRPr="00F06A95">
        <w:rPr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73CEC76F" wp14:editId="5EC5D865">
            <wp:simplePos x="0" y="0"/>
            <wp:positionH relativeFrom="margin">
              <wp:posOffset>2953265</wp:posOffset>
            </wp:positionH>
            <wp:positionV relativeFrom="paragraph">
              <wp:posOffset>3641913</wp:posOffset>
            </wp:positionV>
            <wp:extent cx="3428742" cy="1276865"/>
            <wp:effectExtent l="0" t="0" r="635" b="0"/>
            <wp:wrapNone/>
            <wp:docPr id="14" name="Imagen 14" descr="C:\Users\user\Document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35" cy="12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039" w:rsidRPr="00512039" w:rsidSect="001438A2">
      <w:pgSz w:w="12240" w:h="15840" w:code="1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BA" w:rsidRDefault="00D074BA">
      <w:pPr>
        <w:spacing w:before="0" w:after="0"/>
      </w:pPr>
      <w:r>
        <w:separator/>
      </w:r>
    </w:p>
  </w:endnote>
  <w:endnote w:type="continuationSeparator" w:id="0">
    <w:p w:rsidR="00D074BA" w:rsidRDefault="00D074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BA" w:rsidRDefault="00D074BA">
      <w:pPr>
        <w:spacing w:before="0" w:after="0"/>
      </w:pPr>
      <w:r>
        <w:separator/>
      </w:r>
    </w:p>
  </w:footnote>
  <w:footnote w:type="continuationSeparator" w:id="0">
    <w:p w:rsidR="00D074BA" w:rsidRDefault="00D074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70283"/>
    <w:multiLevelType w:val="hybridMultilevel"/>
    <w:tmpl w:val="8684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51F43"/>
    <w:multiLevelType w:val="multilevel"/>
    <w:tmpl w:val="F14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E50D2"/>
    <w:multiLevelType w:val="multilevel"/>
    <w:tmpl w:val="AF9C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0"/>
    <w:docVar w:name="MonthStart" w:val="12/01/2020"/>
    <w:docVar w:name="ShowDynamicGuides" w:val="1"/>
    <w:docVar w:name="ShowMarginGuides" w:val="0"/>
    <w:docVar w:name="ShowOutlines" w:val="0"/>
    <w:docVar w:name="ShowStaticGuides" w:val="0"/>
  </w:docVars>
  <w:rsids>
    <w:rsidRoot w:val="00184359"/>
    <w:rsid w:val="00066D03"/>
    <w:rsid w:val="000B27B4"/>
    <w:rsid w:val="00124ADC"/>
    <w:rsid w:val="00137EC0"/>
    <w:rsid w:val="001438A2"/>
    <w:rsid w:val="00184359"/>
    <w:rsid w:val="00193E15"/>
    <w:rsid w:val="00240E12"/>
    <w:rsid w:val="0025748C"/>
    <w:rsid w:val="002A2D12"/>
    <w:rsid w:val="002A4C5B"/>
    <w:rsid w:val="002F7032"/>
    <w:rsid w:val="00320970"/>
    <w:rsid w:val="00347683"/>
    <w:rsid w:val="00375B27"/>
    <w:rsid w:val="003778F5"/>
    <w:rsid w:val="00380AE8"/>
    <w:rsid w:val="00512039"/>
    <w:rsid w:val="005323D8"/>
    <w:rsid w:val="005B0C48"/>
    <w:rsid w:val="005C6DAD"/>
    <w:rsid w:val="005E3317"/>
    <w:rsid w:val="006947BE"/>
    <w:rsid w:val="007A60ED"/>
    <w:rsid w:val="007D2CEC"/>
    <w:rsid w:val="0081356A"/>
    <w:rsid w:val="0081777B"/>
    <w:rsid w:val="00893196"/>
    <w:rsid w:val="0092083A"/>
    <w:rsid w:val="00925ED9"/>
    <w:rsid w:val="009728C0"/>
    <w:rsid w:val="00997C7D"/>
    <w:rsid w:val="009A164A"/>
    <w:rsid w:val="009F7B04"/>
    <w:rsid w:val="00A05390"/>
    <w:rsid w:val="00AA2CED"/>
    <w:rsid w:val="00AF3E86"/>
    <w:rsid w:val="00BA1AEB"/>
    <w:rsid w:val="00BC6A26"/>
    <w:rsid w:val="00BF0FEE"/>
    <w:rsid w:val="00C20E0B"/>
    <w:rsid w:val="00C225FC"/>
    <w:rsid w:val="00C41633"/>
    <w:rsid w:val="00C80158"/>
    <w:rsid w:val="00CB00F4"/>
    <w:rsid w:val="00CB0EF1"/>
    <w:rsid w:val="00D074BA"/>
    <w:rsid w:val="00D57E4B"/>
    <w:rsid w:val="00D765B0"/>
    <w:rsid w:val="00DA720A"/>
    <w:rsid w:val="00DB1FE8"/>
    <w:rsid w:val="00E16CAA"/>
    <w:rsid w:val="00EA415B"/>
    <w:rsid w:val="00F03F3D"/>
    <w:rsid w:val="00F06A95"/>
    <w:rsid w:val="00F66E71"/>
    <w:rsid w:val="00F91023"/>
    <w:rsid w:val="00FB54A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CA66BE-5F6F-460C-8C0A-E911054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93196"/>
    <w:rPr>
      <w:color w:val="F49100" w:themeColor="hyperlink"/>
      <w:u w:val="singl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93196"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137EC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7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indsefas27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aciasho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lendario%20de%20instant&#225;neas.dotm" TargetMode="External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BB97-826C-4943-A336-F685C53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instantáneas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2020-12-23T21:13:00Z</dcterms:created>
  <dcterms:modified xsi:type="dcterms:W3CDTF">2020-12-23T21:31:00Z</dcterms:modified>
  <cp:category/>
</cp:coreProperties>
</file>